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both"/>
        <w:rPr>
          <w:rFonts w:ascii="Roboto" w:cs="Roboto" w:eastAsia="Roboto" w:hAnsi="Roboto"/>
          <w:b w:val="1"/>
          <w:color w:val="0d0d0d"/>
          <w:sz w:val="26"/>
          <w:szCs w:val="26"/>
        </w:rPr>
      </w:pP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Roboto" w:cs="Roboto" w:eastAsia="Roboto" w:hAnsi="Roboto"/>
          <w:b w:val="1"/>
          <w:color w:val="0d0d0d"/>
          <w:sz w:val="28"/>
          <w:szCs w:val="28"/>
        </w:rPr>
      </w:pPr>
      <w:r w:rsidDel="00000000" w:rsidR="00000000" w:rsidRPr="00000000">
        <w:rPr>
          <w:rFonts w:ascii="Roboto" w:cs="Roboto" w:eastAsia="Roboto" w:hAnsi="Roboto"/>
          <w:b w:val="1"/>
          <w:color w:val="0d0d0d"/>
          <w:sz w:val="26"/>
          <w:szCs w:val="26"/>
          <w:rtl w:val="0"/>
        </w:rPr>
        <w:t xml:space="preserve">Early Stage ponownie wspiera Fundację Dajemy Dzieciom Siłę </w:t>
        <w:br w:type="textWrapping"/>
        <w:t xml:space="preserve">i aktywuje akcję "Move Your Heart" </w:t>
        <w:br w:type="textWrapp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Early Stage, szkoła języka angielskiego dla dzieci i młodzieży, już po raz trzeci  organizuje akcję "Move Your Heart", aby wspierać Fundację Dajemy Dzieciom Siłę. W ramach tej inicjatywy, każdy przebyty kilometr - na nogach lub rowerze - przekształca się w złotówki, które następnie trafią do Fundacji Dajemy Dzieciom Siłę, aby wesprzeć Centra Pomocy Dzieciom. Do akcji mogą włączyć się nauczycielki i nauczyciele z całej Polski. Razem możemy dać dzieciom siłę!</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 ramach akcji "Move Your Heart with Early Stage", wszyscy lektorzy i nauczyciele z całej Polski mogą dołączyć do wspierania inicjatywy i poprzez aktywności fizyczne dorzucić coś od siebie. Każdy pokonany kilometr zostanie przeliczony na konkretne wsparcie finansowe dla Fundacji Dajemy Dzieciom Siłę, która od lat działa na rzecz ochrony dzieci przed przemocą i zapewnia im bezpieczne warunki do rozwoju.</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color w:val="0d0d0d"/>
          <w:sz w:val="24"/>
          <w:szCs w:val="24"/>
        </w:rPr>
      </w:pPr>
      <w:r w:rsidDel="00000000" w:rsidR="00000000" w:rsidRPr="00000000">
        <w:rPr>
          <w:rFonts w:ascii="Roboto" w:cs="Roboto" w:eastAsia="Roboto" w:hAnsi="Roboto"/>
          <w:i w:val="1"/>
          <w:color w:val="0d0d0d"/>
          <w:sz w:val="24"/>
          <w:szCs w:val="24"/>
          <w:rtl w:val="0"/>
        </w:rPr>
        <w:t xml:space="preserve">"Jesteśmy niesamowicie dumni, że po raz kolejny możemy realizować tę inicjatywę. Współpraca z Fundacją Dajemy Dzieciom Siłę jest dla nas niezwykle ważna i cieszymy się, że poprzez sport i aktywność fizyczną możemy realnie wspierać placówki Centrów Pomocy Dzieciom, w których dzieci pokrzywdzone przestępstwem, a także ich niekrzywdzący opiekunowie otrzymują kompleksową i interdyscyplinarną pomoc. Zachęcamy nauczycielki i nauczycieli do dołączenia do akcji. Tutaj wszyscy uczestnicy stają się częścią większej misji, której celem nadrzędnym jest wspieranie dzieci i zapewnianie im siły do pokonywania trudności. Wspólne wysiłki i każdy przebyty kilometr to krok w stronę lepszego jutra dla wielu potrzebujących dzieci"</w:t>
      </w:r>
      <w:r w:rsidDel="00000000" w:rsidR="00000000" w:rsidRPr="00000000">
        <w:rPr>
          <w:rFonts w:ascii="Roboto" w:cs="Roboto" w:eastAsia="Roboto" w:hAnsi="Roboto"/>
          <w:color w:val="0d0d0d"/>
          <w:sz w:val="24"/>
          <w:szCs w:val="24"/>
          <w:rtl w:val="0"/>
        </w:rPr>
        <w:t xml:space="preserve"> - wyjaśnia Tonia Bochińska,  współwłaścicielka Early Stage.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Fundacja Dajemy Dzieciom Siłę to organizacja, która od lat niesie pomoc dzieciom, zapewniając im wsparcie psychologiczne, prawne oraz edukacyjne. Dzięki zaangażowaniu społeczności Early Stage, akcja "Move Your Heart" nie tylko promuje zdrowy styl życia, ale także realnie przyczynia się do tworzenia bezpiecznego i wspierającego środowiska. </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i w:val="1"/>
          <w:color w:val="0d0d0d"/>
          <w:sz w:val="24"/>
          <w:szCs w:val="24"/>
          <w:highlight w:val="yellow"/>
        </w:rPr>
      </w:pPr>
      <w:r w:rsidDel="00000000" w:rsidR="00000000" w:rsidRPr="00000000">
        <w:rPr>
          <w:rFonts w:ascii="Roboto" w:cs="Roboto" w:eastAsia="Roboto" w:hAnsi="Roboto"/>
          <w:color w:val="0d0d0d"/>
          <w:sz w:val="24"/>
          <w:szCs w:val="24"/>
          <w:highlight w:val="white"/>
          <w:rtl w:val="0"/>
        </w:rPr>
        <w:t xml:space="preserve">“</w:t>
      </w:r>
      <w:r w:rsidDel="00000000" w:rsidR="00000000" w:rsidRPr="00000000">
        <w:rPr>
          <w:rFonts w:ascii="Roboto" w:cs="Roboto" w:eastAsia="Roboto" w:hAnsi="Roboto"/>
          <w:i w:val="1"/>
          <w:color w:val="0d0d0d"/>
          <w:sz w:val="24"/>
          <w:szCs w:val="24"/>
          <w:highlight w:val="white"/>
          <w:rtl w:val="0"/>
        </w:rPr>
        <w:t xml:space="preserve">Cieszymy się, że środki zebrane dzięki akcji "Move Your Heart with Early Stage" wspomogą nasze Centra Pomocy Dzieciom. Realizowana przez nas idea kompleksowej pomocy w jednym miejscu jest niezwykle istotna. W polskich realiach dzieckiem pokrzywdzonym przemocą zajmuje się wiele instytucji i służb – sądy, prokuratura, policja, OPS-y, placówki ochrony zdrowia itp. Często działają one niezależnie od siebie, co naraża dziecko na wielokrotne powtarzanie swoich zeznań, ogromny stres, a także wtórną traumatyzację. Aby tego uniknąć i zapewnić dzieciom jak najskuteczniejsze wsparcie, w naszych Centrach sprawą każdego dziecka oraz jego najbliższych zajmuje się jeden zespół specjalistów reprezentujących różne dziedziny. Dziękujemy Early Stage, że razem z nami dają dzieciom siłę”</w:t>
      </w:r>
      <w:r w:rsidDel="00000000" w:rsidR="00000000" w:rsidRPr="00000000">
        <w:rPr>
          <w:rFonts w:ascii="Roboto" w:cs="Roboto" w:eastAsia="Roboto" w:hAnsi="Roboto"/>
          <w:color w:val="0d0d0d"/>
          <w:sz w:val="24"/>
          <w:szCs w:val="24"/>
          <w:highlight w:val="white"/>
          <w:rtl w:val="0"/>
        </w:rPr>
        <w:t xml:space="preserve"> - powiedziała Wiktoria Kinik, rzeczniczka Fundacji Dajemy Dzieciom Siłę. </w:t>
      </w: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highlight w:val="white"/>
          <w:rtl w:val="0"/>
        </w:rPr>
        <w:t xml:space="preserve">Dołączenie do akcji jest bardzo proste, wystarczy pobrać odpowiednią aplikację, utworzyć darmowe konto, dołączyć do klubu “Move Your Heart with Early Stage” i działać. Każdy kilometr na nogach to 1 zł, a na kółkach 0,5 zł. </w:t>
      </w:r>
      <w:r w:rsidDel="00000000" w:rsidR="00000000" w:rsidRPr="00000000">
        <w:rPr>
          <w:rFonts w:ascii="Roboto" w:cs="Roboto" w:eastAsia="Roboto" w:hAnsi="Roboto"/>
          <w:color w:val="0d0d0d"/>
          <w:sz w:val="24"/>
          <w:szCs w:val="24"/>
          <w:rtl w:val="0"/>
        </w:rPr>
        <w:t xml:space="preserve">Razem możemy więcej!</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jc w:val="both"/>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Więcej informacji udzielają:</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Patrycja Czekaj, Flywheel PR</w:t>
        <w:br w:type="textWrapping"/>
      </w:r>
      <w:hyperlink r:id="rId7">
        <w:r w:rsidDel="00000000" w:rsidR="00000000" w:rsidRPr="00000000">
          <w:rPr>
            <w:rFonts w:ascii="Roboto" w:cs="Roboto" w:eastAsia="Roboto" w:hAnsi="Roboto"/>
            <w:color w:val="1155cc"/>
            <w:sz w:val="24"/>
            <w:szCs w:val="24"/>
            <w:u w:val="single"/>
            <w:rtl w:val="0"/>
          </w:rPr>
          <w:t xml:space="preserve">Patrycja.c@flywheel.pl</w:t>
        </w:r>
      </w:hyperlink>
      <w:r w:rsidDel="00000000" w:rsidR="00000000" w:rsidRPr="00000000">
        <w:rPr>
          <w:rFonts w:ascii="Roboto" w:cs="Roboto" w:eastAsia="Roboto" w:hAnsi="Roboto"/>
          <w:color w:val="0d0d0d"/>
          <w:sz w:val="24"/>
          <w:szCs w:val="24"/>
          <w:rtl w:val="0"/>
        </w:rPr>
        <w:t xml:space="preserve"> </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240" w:lineRule="auto"/>
      <w:jc w:val="center"/>
      <w:rPr/>
    </w:pPr>
    <w:r w:rsidDel="00000000" w:rsidR="00000000" w:rsidRPr="00000000">
      <w:rPr>
        <w:rFonts w:ascii="Poppins" w:cs="Poppins" w:eastAsia="Poppins" w:hAnsi="Poppins"/>
        <w:sz w:val="24"/>
        <w:szCs w:val="24"/>
      </w:rPr>
      <w:drawing>
        <wp:inline distB="0" distT="0" distL="0" distR="0">
          <wp:extent cx="2125500" cy="803914"/>
          <wp:effectExtent b="0" l="0" r="0" t="0"/>
          <wp:docPr descr="Early Stage - Mamo Pracuj" id="4" name="image1.png"/>
          <a:graphic>
            <a:graphicData uri="http://schemas.openxmlformats.org/drawingml/2006/picture">
              <pic:pic>
                <pic:nvPicPr>
                  <pic:cNvPr descr="Early Stage - Mamo Pracuj" id="0" name="image1.png"/>
                  <pic:cNvPicPr preferRelativeResize="0"/>
                </pic:nvPicPr>
                <pic:blipFill>
                  <a:blip r:embed="rId1"/>
                  <a:srcRect b="0" l="0" r="0" t="0"/>
                  <a:stretch>
                    <a:fillRect/>
                  </a:stretch>
                </pic:blipFill>
                <pic:spPr>
                  <a:xfrm>
                    <a:off x="0" y="0"/>
                    <a:ext cx="2125500" cy="8039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trycja.c@flywheel.p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ewDVv0QcTKpXtPK4OkqXbzI3Q==">CgMxLjA4AGomChRzdWdnZXN0LmhjNW1uZTNudXN0MxIOTWFydHluYSBDenViYWpyITFmdDBMNGtDS21YMGUwUjkxN1VTR3VhcnlLZlJGb0tLRg==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2024-06-11T14:06:00Z</dcterms:created>
</cp:coreProperties>
</file>